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F16D4" w14:textId="77777777" w:rsidR="00AB40BF" w:rsidRPr="002238D7" w:rsidRDefault="00AB40BF" w:rsidP="00673B38">
      <w:pPr>
        <w:spacing w:after="0" w:line="240" w:lineRule="auto"/>
        <w:jc w:val="both"/>
        <w:rPr>
          <w:rFonts w:ascii="Open Sans" w:hAnsi="Open Sans" w:cs="Open Sans"/>
        </w:rPr>
      </w:pPr>
    </w:p>
    <w:p w14:paraId="5832958E" w14:textId="77777777" w:rsidR="008D125B" w:rsidRPr="002238D7" w:rsidRDefault="008D125B" w:rsidP="00673B38">
      <w:pPr>
        <w:spacing w:after="0" w:line="240" w:lineRule="auto"/>
        <w:jc w:val="both"/>
        <w:rPr>
          <w:rFonts w:ascii="Open Sans" w:hAnsi="Open Sans" w:cs="Open Sans"/>
          <w:color w:val="1F4E79" w:themeColor="accent1" w:themeShade="80"/>
          <w:sz w:val="20"/>
          <w:szCs w:val="20"/>
          <w:lang w:val="fr-FR"/>
        </w:rPr>
      </w:pPr>
    </w:p>
    <w:p w14:paraId="45DB4B63" w14:textId="77777777" w:rsidR="00673B38" w:rsidRDefault="00673B38" w:rsidP="00673B38">
      <w:pPr>
        <w:spacing w:after="0" w:line="240" w:lineRule="auto"/>
        <w:jc w:val="both"/>
        <w:rPr>
          <w:lang w:val="fr-FR" w:eastAsia="sl-SI"/>
        </w:rPr>
      </w:pPr>
    </w:p>
    <w:p w14:paraId="67B24162" w14:textId="4A65FE58" w:rsidR="00673B38" w:rsidRDefault="00673B38" w:rsidP="00673B38">
      <w:pPr>
        <w:spacing w:after="0" w:line="240" w:lineRule="auto"/>
        <w:jc w:val="both"/>
        <w:rPr>
          <w:lang w:val="fr-FR" w:eastAsia="sl-SI"/>
        </w:rPr>
      </w:pPr>
      <w:r w:rsidRPr="00673B38">
        <w:rPr>
          <w:lang w:val="fr-FR" w:eastAsia="sl-SI"/>
        </w:rPr>
        <w:t xml:space="preserve">Sporočilo za javnost </w:t>
      </w:r>
    </w:p>
    <w:p w14:paraId="25735707" w14:textId="77777777" w:rsidR="00673B38" w:rsidRPr="00673B38" w:rsidRDefault="00673B38" w:rsidP="00673B38">
      <w:pPr>
        <w:spacing w:after="0" w:line="240" w:lineRule="auto"/>
        <w:jc w:val="both"/>
        <w:rPr>
          <w:lang w:val="fr-FR" w:eastAsia="sl-SI"/>
        </w:rPr>
      </w:pPr>
    </w:p>
    <w:p w14:paraId="10B0F458" w14:textId="1A59CD19" w:rsidR="00673B38" w:rsidRDefault="00673B38" w:rsidP="00673B38">
      <w:pPr>
        <w:spacing w:after="0" w:line="240" w:lineRule="auto"/>
        <w:jc w:val="both"/>
        <w:rPr>
          <w:b/>
          <w:bCs/>
          <w:sz w:val="28"/>
          <w:szCs w:val="28"/>
          <w:lang w:val="fr-FR" w:eastAsia="sl-SI"/>
        </w:rPr>
      </w:pPr>
      <w:r w:rsidRPr="00673B38">
        <w:rPr>
          <w:b/>
          <w:bCs/>
          <w:sz w:val="28"/>
          <w:szCs w:val="28"/>
          <w:lang w:val="fr-FR" w:eastAsia="sl-SI"/>
        </w:rPr>
        <w:t>Teden čezmejnega geoparka Kras-Carso znova vabi na brezmejno raziskovanja matičnega Krasa</w:t>
      </w:r>
    </w:p>
    <w:p w14:paraId="44C02769" w14:textId="77777777" w:rsidR="00673B38" w:rsidRPr="00673B38" w:rsidRDefault="00673B38" w:rsidP="00673B38">
      <w:pPr>
        <w:spacing w:after="0" w:line="240" w:lineRule="auto"/>
        <w:jc w:val="both"/>
        <w:rPr>
          <w:b/>
          <w:bCs/>
          <w:sz w:val="28"/>
          <w:szCs w:val="28"/>
          <w:lang w:val="fr-FR" w:eastAsia="sl-SI"/>
        </w:rPr>
      </w:pPr>
    </w:p>
    <w:p w14:paraId="6F9A8A4A" w14:textId="77777777" w:rsidR="00673B38" w:rsidRDefault="00673B38" w:rsidP="00673B38">
      <w:pPr>
        <w:spacing w:after="0" w:line="240" w:lineRule="auto"/>
        <w:jc w:val="both"/>
        <w:rPr>
          <w:b/>
          <w:bCs/>
          <w:lang w:val="fr-FR" w:eastAsia="sl-SI"/>
        </w:rPr>
      </w:pPr>
      <w:r w:rsidRPr="00673B38">
        <w:rPr>
          <w:lang w:val="fr-FR" w:eastAsia="sl-SI"/>
        </w:rPr>
        <w:t xml:space="preserve">Sežana, 15. maj 2024 - </w:t>
      </w:r>
      <w:r w:rsidRPr="00673B38">
        <w:rPr>
          <w:b/>
          <w:bCs/>
          <w:lang w:val="fr-FR" w:eastAsia="sl-SI"/>
        </w:rPr>
        <w:t xml:space="preserve">Odkrijte skrivnosti kraškega podzemlja, sprehodite se po kraški gmajni, spoznajte izjemno naravno in kulturno dediščino, ljudi in življenje na Krasu. Doživite nastajajoči čezmejni geopark v Tednu čezmejnega geoparka Kras-Carso med 25. majem in 9. junijem. V okviru projekta KRAS-CARSO </w:t>
      </w:r>
      <w:r w:rsidRPr="00673B38">
        <w:rPr>
          <w:b/>
          <w:bCs/>
          <w:lang w:val="fr-FR"/>
        </w:rPr>
        <w:t xml:space="preserve">II (Program Interreg VI-A Italija–Slovenija 2021–2027) </w:t>
      </w:r>
      <w:r w:rsidRPr="00673B38">
        <w:rPr>
          <w:b/>
          <w:bCs/>
          <w:lang w:val="fr-FR" w:eastAsia="sl-SI"/>
        </w:rPr>
        <w:t>se bodo v tem času odvili številni brezplačni čezmejni dogodki, ki povezujejo celotno območje matičnega Krasa.</w:t>
      </w:r>
    </w:p>
    <w:p w14:paraId="23A1521E" w14:textId="77777777" w:rsidR="00673B38" w:rsidRPr="00673B38" w:rsidRDefault="00673B38" w:rsidP="00673B38">
      <w:pPr>
        <w:spacing w:after="0" w:line="240" w:lineRule="auto"/>
        <w:jc w:val="both"/>
        <w:rPr>
          <w:b/>
          <w:bCs/>
          <w:lang w:val="fr-FR" w:eastAsia="sl-SI"/>
        </w:rPr>
      </w:pPr>
    </w:p>
    <w:p w14:paraId="16B82D2D" w14:textId="4F6FDC11" w:rsidR="00673B38" w:rsidRDefault="00673B38" w:rsidP="00673B38">
      <w:pPr>
        <w:spacing w:after="0" w:line="240" w:lineRule="auto"/>
        <w:jc w:val="both"/>
        <w:rPr>
          <w:lang w:val="fr-FR" w:eastAsia="sl-SI"/>
        </w:rPr>
      </w:pPr>
      <w:r w:rsidRPr="002238D7">
        <w:rPr>
          <w:rFonts w:ascii="Open Sans" w:hAnsi="Open Sans" w:cs="Open Sans"/>
          <w:noProof/>
          <w:highlight w:val="yellow"/>
          <w:lang w:eastAsia="it-IT"/>
        </w:rPr>
        <w:drawing>
          <wp:anchor distT="0" distB="0" distL="114300" distR="114300" simplePos="0" relativeHeight="251671552" behindDoc="1" locked="0" layoutInCell="1" allowOverlap="1" wp14:anchorId="73E9F72A" wp14:editId="115A4834">
            <wp:simplePos x="0" y="0"/>
            <wp:positionH relativeFrom="page">
              <wp:align>left</wp:align>
            </wp:positionH>
            <wp:positionV relativeFrom="paragraph">
              <wp:posOffset>629920</wp:posOffset>
            </wp:positionV>
            <wp:extent cx="4836807" cy="325755"/>
            <wp:effectExtent l="7620" t="0" r="0" b="9525"/>
            <wp:wrapNone/>
            <wp:docPr id="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5400000">
                      <a:off x="0" y="0"/>
                      <a:ext cx="4836807" cy="325755"/>
                    </a:xfrm>
                    <a:prstGeom prst="rect">
                      <a:avLst/>
                    </a:prstGeom>
                  </pic:spPr>
                </pic:pic>
              </a:graphicData>
            </a:graphic>
            <wp14:sizeRelH relativeFrom="page">
              <wp14:pctWidth>0</wp14:pctWidth>
            </wp14:sizeRelH>
            <wp14:sizeRelV relativeFrom="page">
              <wp14:pctHeight>0</wp14:pctHeight>
            </wp14:sizeRelV>
          </wp:anchor>
        </w:drawing>
      </w:r>
      <w:r w:rsidRPr="00673B38">
        <w:rPr>
          <w:lang w:val="fr-FR" w:eastAsia="sl-SI"/>
        </w:rPr>
        <w:t xml:space="preserve">ORA Krasa in Brkinov v sodelovanju s partnerji projekta KRAS-CARSO II znova organizira Teden čezmejnega geoparka Kras-Carso, ki ljubiteljem matičnega Krasa, naravne in kulturne dediščine, geologije ter aktivnega preživljanja prostega časa prinaša številne brezplačne dogodke. Kot pojasnjuje koordinatorka aktivnosti Tedna čezmejnega geoparka Kras-Carso in strokovna sodelavka z ORE Krasa in Brkinov Ana Hrast, je obiskovalcem letos na voljo več kot 20 brezplačnih dogodkov, ki osvetljujejo ključne značilnosti življenja na čezmejnem območju matičnega Krasa. Obiskovalci bodo skozi oglede, love na zaklade kraškega podzemlja, kolesarjenja, pohode, geološko obarvane sprehode in raznolike delavnice spoznavali območje, kjer nastaja čezmejni geopark Kras-Carso. </w:t>
      </w:r>
    </w:p>
    <w:p w14:paraId="41556563" w14:textId="03CF37E9" w:rsidR="00673B38" w:rsidRPr="00673B38" w:rsidRDefault="00673B38" w:rsidP="00673B38">
      <w:pPr>
        <w:spacing w:after="0" w:line="240" w:lineRule="auto"/>
        <w:jc w:val="both"/>
        <w:rPr>
          <w:lang w:val="fr-FR" w:eastAsia="sl-SI"/>
        </w:rPr>
      </w:pPr>
    </w:p>
    <w:p w14:paraId="32A9C73A" w14:textId="590C7EF8" w:rsidR="00673B38" w:rsidRDefault="00673B38" w:rsidP="00673B38">
      <w:pPr>
        <w:spacing w:after="0" w:line="240" w:lineRule="auto"/>
        <w:jc w:val="both"/>
        <w:rPr>
          <w:lang w:val="fr-FR"/>
        </w:rPr>
      </w:pPr>
      <w:r w:rsidRPr="00673B38">
        <w:rPr>
          <w:lang w:val="fr-FR"/>
        </w:rPr>
        <w:t xml:space="preserve">Teden čezmejnega geoparka Kras-Carso se začenja v soboto, 25. maja, z </w:t>
      </w:r>
      <w:r w:rsidRPr="00673B38">
        <w:rPr>
          <w:lang w:val="fr-FR" w:eastAsia="sl-SI"/>
        </w:rPr>
        <w:t>geocaching</w:t>
      </w:r>
      <w:r w:rsidRPr="00673B38">
        <w:rPr>
          <w:lang w:val="fr-FR"/>
        </w:rPr>
        <w:t>om</w:t>
      </w:r>
      <w:r w:rsidRPr="00673B38">
        <w:rPr>
          <w:lang w:val="fr-FR" w:eastAsia="sl-SI"/>
        </w:rPr>
        <w:t xml:space="preserve"> po Slivju in v jami Dimnice</w:t>
      </w:r>
      <w:r w:rsidRPr="00673B38">
        <w:rPr>
          <w:lang w:val="fr-FR"/>
        </w:rPr>
        <w:t xml:space="preserve">, kolesarjenjem </w:t>
      </w:r>
      <w:r w:rsidRPr="00673B38">
        <w:rPr>
          <w:lang w:val="fr-FR" w:eastAsia="sl-SI"/>
        </w:rPr>
        <w:t xml:space="preserve">S kolesom v osrčje dežele terana </w:t>
      </w:r>
      <w:r w:rsidRPr="00673B38">
        <w:rPr>
          <w:lang w:val="fr-FR"/>
        </w:rPr>
        <w:t>in v</w:t>
      </w:r>
      <w:r w:rsidRPr="00673B38">
        <w:rPr>
          <w:lang w:val="fr-FR" w:eastAsia="sl-SI"/>
        </w:rPr>
        <w:t>oden</w:t>
      </w:r>
      <w:r w:rsidRPr="00673B38">
        <w:rPr>
          <w:lang w:val="fr-FR"/>
        </w:rPr>
        <w:t>im</w:t>
      </w:r>
      <w:r w:rsidRPr="00673B38">
        <w:rPr>
          <w:lang w:val="fr-FR" w:eastAsia="sl-SI"/>
        </w:rPr>
        <w:t xml:space="preserve"> pohod</w:t>
      </w:r>
      <w:r w:rsidRPr="00673B38">
        <w:rPr>
          <w:lang w:val="fr-FR"/>
        </w:rPr>
        <w:t>om</w:t>
      </w:r>
      <w:r w:rsidRPr="00673B38">
        <w:rPr>
          <w:lang w:val="fr-FR" w:eastAsia="sl-SI"/>
        </w:rPr>
        <w:t xml:space="preserve"> po Kosovelovi poti z ogledom Kosovelove domačije</w:t>
      </w:r>
      <w:r w:rsidRPr="00673B38">
        <w:rPr>
          <w:lang w:val="fr-FR"/>
        </w:rPr>
        <w:t>. V n</w:t>
      </w:r>
      <w:r w:rsidRPr="00673B38">
        <w:rPr>
          <w:lang w:val="fr-FR" w:eastAsia="sl-SI"/>
        </w:rPr>
        <w:t>edelj</w:t>
      </w:r>
      <w:r w:rsidRPr="00673B38">
        <w:rPr>
          <w:lang w:val="fr-FR"/>
        </w:rPr>
        <w:t>o</w:t>
      </w:r>
      <w:r w:rsidRPr="00673B38">
        <w:rPr>
          <w:lang w:val="fr-FR" w:eastAsia="sl-SI"/>
        </w:rPr>
        <w:t>, 26. maj</w:t>
      </w:r>
      <w:r w:rsidRPr="00673B38">
        <w:rPr>
          <w:lang w:val="fr-FR"/>
        </w:rPr>
        <w:t>a, bo sledilo</w:t>
      </w:r>
      <w:r w:rsidRPr="00673B38">
        <w:rPr>
          <w:lang w:val="fr-FR" w:eastAsia="sl-SI"/>
        </w:rPr>
        <w:t xml:space="preserve"> Geoskopiranje v Carsiani: sprehod po jamah,</w:t>
      </w:r>
      <w:r w:rsidRPr="00673B38">
        <w:rPr>
          <w:lang w:val="fr-FR"/>
        </w:rPr>
        <w:t xml:space="preserve"> o</w:t>
      </w:r>
      <w:r w:rsidRPr="00673B38">
        <w:rPr>
          <w:lang w:val="fr-FR" w:eastAsia="sl-SI"/>
        </w:rPr>
        <w:t>gled jame Vilenica</w:t>
      </w:r>
      <w:r w:rsidRPr="00673B38">
        <w:rPr>
          <w:lang w:val="fr-FR"/>
        </w:rPr>
        <w:t>, v p</w:t>
      </w:r>
      <w:r w:rsidRPr="00673B38">
        <w:rPr>
          <w:lang w:val="fr-FR" w:eastAsia="sl-SI"/>
        </w:rPr>
        <w:t>onedeljek, 27. maj</w:t>
      </w:r>
      <w:r w:rsidRPr="00673B38">
        <w:rPr>
          <w:lang w:val="fr-FR"/>
        </w:rPr>
        <w:t>a, pa se bomo podali na v</w:t>
      </w:r>
      <w:r w:rsidRPr="00673B38">
        <w:rPr>
          <w:lang w:val="fr-FR" w:eastAsia="sl-SI"/>
        </w:rPr>
        <w:t>oden ogled kamnoloma Lipica. V</w:t>
      </w:r>
      <w:r w:rsidRPr="00673B38">
        <w:rPr>
          <w:lang w:val="fr-FR"/>
        </w:rPr>
        <w:t xml:space="preserve"> sredo, 29. maja, vabljeni na p</w:t>
      </w:r>
      <w:r w:rsidRPr="00673B38">
        <w:rPr>
          <w:lang w:val="fr-FR" w:eastAsia="sl-SI"/>
        </w:rPr>
        <w:t>ohod po posestvu Lipice</w:t>
      </w:r>
      <w:r w:rsidRPr="00673B38">
        <w:rPr>
          <w:lang w:val="fr-FR"/>
        </w:rPr>
        <w:t xml:space="preserve"> in zanimivo spoznavanje dinozavrov na Krasu. V petek, 31. maja, ne zamudite spoznavanja kraških jam v prvi svetovni vojni v Temnici, sobota, 1. junija, pa bo minila v znamenju dogodkov </w:t>
      </w:r>
      <w:r w:rsidRPr="00673B38">
        <w:rPr>
          <w:lang w:val="fr-FR" w:eastAsia="sl-SI"/>
        </w:rPr>
        <w:t>Dobimo se na vrtovih: Ferrarijev vrt, Pepin kraški vrt in Botanični vrt Sežana</w:t>
      </w:r>
      <w:r w:rsidRPr="00673B38">
        <w:rPr>
          <w:lang w:val="fr-FR"/>
        </w:rPr>
        <w:t xml:space="preserve"> ter v</w:t>
      </w:r>
      <w:r w:rsidRPr="00673B38">
        <w:rPr>
          <w:lang w:val="fr-FR" w:eastAsia="sl-SI"/>
        </w:rPr>
        <w:t>oden</w:t>
      </w:r>
      <w:r w:rsidRPr="00673B38">
        <w:rPr>
          <w:lang w:val="fr-FR"/>
        </w:rPr>
        <w:t xml:space="preserve">ega </w:t>
      </w:r>
      <w:r w:rsidRPr="00673B38">
        <w:rPr>
          <w:lang w:val="fr-FR" w:eastAsia="sl-SI"/>
        </w:rPr>
        <w:t>ogled</w:t>
      </w:r>
      <w:r w:rsidRPr="00673B38">
        <w:rPr>
          <w:lang w:val="fr-FR"/>
        </w:rPr>
        <w:t>a</w:t>
      </w:r>
      <w:r w:rsidRPr="00673B38">
        <w:rPr>
          <w:lang w:val="fr-FR" w:eastAsia="sl-SI"/>
        </w:rPr>
        <w:t xml:space="preserve"> Divaške jame z glasbenim kvizom</w:t>
      </w:r>
      <w:r w:rsidRPr="00673B38">
        <w:rPr>
          <w:lang w:val="fr-FR"/>
        </w:rPr>
        <w:t xml:space="preserve">. Z </w:t>
      </w:r>
      <w:r w:rsidRPr="00673B38">
        <w:rPr>
          <w:lang w:val="fr-FR" w:eastAsia="sl-SI"/>
        </w:rPr>
        <w:t>Geokoraki po Rilkejevi pešpoti</w:t>
      </w:r>
      <w:r w:rsidRPr="00673B38">
        <w:rPr>
          <w:lang w:val="fr-FR"/>
        </w:rPr>
        <w:t xml:space="preserve"> bomo obarvali nedeljo, 2. junija. V sredo, 5. junija, na izlet s kolesi in naslovom </w:t>
      </w:r>
      <w:r w:rsidRPr="00673B38">
        <w:rPr>
          <w:lang w:val="fr-FR" w:eastAsia="sl-SI"/>
        </w:rPr>
        <w:t>Kjer Reka začne ponikati</w:t>
      </w:r>
      <w:r w:rsidRPr="00673B38">
        <w:rPr>
          <w:lang w:val="fr-FR"/>
        </w:rPr>
        <w:t xml:space="preserve"> vabi </w:t>
      </w:r>
      <w:r w:rsidRPr="00673B38">
        <w:rPr>
          <w:lang w:val="fr-FR" w:eastAsia="sl-SI"/>
        </w:rPr>
        <w:t>Park Škocjanske jame</w:t>
      </w:r>
      <w:r w:rsidRPr="00673B38">
        <w:rPr>
          <w:lang w:val="fr-FR"/>
        </w:rPr>
        <w:t xml:space="preserve">, v Trstu pa bo na voljo </w:t>
      </w:r>
      <w:r w:rsidRPr="00673B38">
        <w:rPr>
          <w:lang w:val="fr-FR" w:eastAsia="sl-SI"/>
        </w:rPr>
        <w:t>Predstavitev knjige o arheoloških jamah</w:t>
      </w:r>
      <w:r w:rsidRPr="00673B38">
        <w:rPr>
          <w:lang w:val="fr-FR"/>
        </w:rPr>
        <w:t xml:space="preserve">. V Tednu čezmejnega geoparka Kras-Carso se lahko v petek, 7. junija naučite suhozidne gradnje v Živem muzeju Krasa, v soboto, 8. junija pa vas pričakujeta dva dogodka: v Orleku otroški geolov, v dolini Glinščice pa spoznavanje tovarn ledu. </w:t>
      </w:r>
    </w:p>
    <w:p w14:paraId="4549F40E" w14:textId="55883107" w:rsidR="00673B38" w:rsidRPr="00673B38" w:rsidRDefault="00673B38" w:rsidP="00673B38">
      <w:pPr>
        <w:spacing w:after="0" w:line="240" w:lineRule="auto"/>
        <w:jc w:val="both"/>
        <w:rPr>
          <w:lang w:val="fr-FR" w:eastAsia="sl-SI"/>
        </w:rPr>
      </w:pPr>
    </w:p>
    <w:p w14:paraId="364CD888" w14:textId="77777777" w:rsidR="00673B38" w:rsidRDefault="00673B38" w:rsidP="00673B38">
      <w:pPr>
        <w:spacing w:after="0" w:line="240" w:lineRule="auto"/>
        <w:jc w:val="both"/>
        <w:rPr>
          <w:lang w:val="fr-FR"/>
        </w:rPr>
      </w:pPr>
      <w:r w:rsidRPr="00673B38">
        <w:rPr>
          <w:lang w:val="fr-FR"/>
        </w:rPr>
        <w:t xml:space="preserve">Ob vseh dogodkih, namenjenim obiskovalcev, pa se bodo prav tako v Tednu čezmejnega geoparka Kras-Carso zvrstile številne delavnice za osnovnošolce v slovenskih in italijanskih šolah, strokovna usposabljanja in raziskovalne aktivnosti. </w:t>
      </w:r>
    </w:p>
    <w:p w14:paraId="35C9FC3C" w14:textId="3C292A96" w:rsidR="00673B38" w:rsidRPr="00673B38" w:rsidRDefault="00673B38" w:rsidP="00673B38">
      <w:pPr>
        <w:spacing w:after="0" w:line="240" w:lineRule="auto"/>
        <w:jc w:val="both"/>
        <w:rPr>
          <w:lang w:val="fr-FR"/>
        </w:rPr>
      </w:pPr>
    </w:p>
    <w:p w14:paraId="3D1BB8CA" w14:textId="246A43EF" w:rsidR="00673B38" w:rsidRPr="00673B38" w:rsidRDefault="00673B38" w:rsidP="00673B38">
      <w:pPr>
        <w:spacing w:after="0" w:line="240" w:lineRule="auto"/>
        <w:jc w:val="both"/>
        <w:rPr>
          <w:lang w:val="fr-FR"/>
        </w:rPr>
      </w:pPr>
      <w:r w:rsidRPr="00673B38">
        <w:rPr>
          <w:lang w:val="fr-FR"/>
        </w:rPr>
        <w:t xml:space="preserve">Geopark, ki nastaja na čezmejnem območju matičnega Krasa, bo zagotovo obogatil tudi čezmejno turistično ponudbo, dodatno povezal ponudnike z obeh strani meje, hkrati pa obiskovalcem ponudil nove vsebine. </w:t>
      </w:r>
    </w:p>
    <w:p w14:paraId="0B655B23" w14:textId="6660AFC8" w:rsidR="00673B38" w:rsidRDefault="00673B38" w:rsidP="00673B38">
      <w:pPr>
        <w:spacing w:after="0" w:line="240" w:lineRule="auto"/>
        <w:jc w:val="both"/>
        <w:rPr>
          <w:b/>
          <w:bCs/>
          <w:lang w:val="fr-FR"/>
        </w:rPr>
      </w:pPr>
    </w:p>
    <w:p w14:paraId="42DF3929" w14:textId="4B718BBF" w:rsidR="0082145E" w:rsidRPr="0009797C" w:rsidRDefault="0082145E" w:rsidP="00673B38">
      <w:pPr>
        <w:spacing w:after="0" w:line="240" w:lineRule="auto"/>
        <w:jc w:val="both"/>
        <w:rPr>
          <w:b/>
          <w:bCs/>
          <w:lang w:val="fr-FR"/>
        </w:rPr>
      </w:pPr>
      <w:r>
        <w:rPr>
          <w:b/>
          <w:bCs/>
          <w:lang w:val="fr-FR"/>
        </w:rPr>
        <w:t>Celoten program</w:t>
      </w:r>
      <w:r w:rsidR="00E0140F">
        <w:rPr>
          <w:b/>
          <w:bCs/>
          <w:lang w:val="fr-FR"/>
        </w:rPr>
        <w:t xml:space="preserve"> je na voljo na spletni strani:</w:t>
      </w:r>
      <w:r>
        <w:rPr>
          <w:b/>
          <w:bCs/>
          <w:lang w:val="fr-FR"/>
        </w:rPr>
        <w:t xml:space="preserve"> </w:t>
      </w:r>
      <w:hyperlink r:id="rId11" w:history="1">
        <w:r w:rsidR="00E0140F" w:rsidRPr="00E0140F">
          <w:rPr>
            <w:rStyle w:val="Hiperpovezava"/>
            <w:lang w:val="fr-FR"/>
          </w:rPr>
          <w:t>Teden čezmejnega geoparka Kras-Carso | Visit Kras</w:t>
        </w:r>
      </w:hyperlink>
    </w:p>
    <w:p w14:paraId="1D2BE1A7" w14:textId="77777777" w:rsidR="0009797C" w:rsidRPr="0082145E" w:rsidRDefault="0009797C" w:rsidP="00673B38">
      <w:pPr>
        <w:spacing w:after="0" w:line="240" w:lineRule="auto"/>
        <w:jc w:val="both"/>
        <w:rPr>
          <w:b/>
          <w:bCs/>
          <w:lang w:val="fr-FR"/>
        </w:rPr>
      </w:pPr>
    </w:p>
    <w:p w14:paraId="3FF64115" w14:textId="616C920D" w:rsidR="00A27649" w:rsidRPr="00A969FB" w:rsidRDefault="00673B38" w:rsidP="00673B38">
      <w:pPr>
        <w:spacing w:after="0" w:line="240" w:lineRule="auto"/>
        <w:jc w:val="both"/>
        <w:rPr>
          <w:b/>
          <w:bCs/>
        </w:rPr>
      </w:pPr>
      <w:r w:rsidRPr="00A969FB">
        <w:rPr>
          <w:b/>
          <w:bCs/>
        </w:rPr>
        <w:t xml:space="preserve">Za </w:t>
      </w:r>
      <w:proofErr w:type="spellStart"/>
      <w:r w:rsidRPr="00A969FB">
        <w:rPr>
          <w:b/>
          <w:bCs/>
        </w:rPr>
        <w:t>dodatn</w:t>
      </w:r>
      <w:r w:rsidR="00A27649">
        <w:rPr>
          <w:b/>
          <w:bCs/>
        </w:rPr>
        <w:t>e</w:t>
      </w:r>
      <w:proofErr w:type="spellEnd"/>
      <w:r w:rsidRPr="00A969FB">
        <w:rPr>
          <w:b/>
          <w:bCs/>
        </w:rPr>
        <w:t xml:space="preserve"> </w:t>
      </w:r>
      <w:proofErr w:type="spellStart"/>
      <w:r w:rsidRPr="00A969FB">
        <w:rPr>
          <w:b/>
          <w:bCs/>
        </w:rPr>
        <w:t>informacije</w:t>
      </w:r>
      <w:proofErr w:type="spellEnd"/>
      <w:r w:rsidRPr="00A969FB">
        <w:rPr>
          <w:b/>
          <w:bCs/>
        </w:rPr>
        <w:t xml:space="preserve">: </w:t>
      </w:r>
    </w:p>
    <w:p w14:paraId="1B456840" w14:textId="32609554" w:rsidR="00832073" w:rsidRDefault="00673B38" w:rsidP="00673B38">
      <w:pPr>
        <w:spacing w:after="0" w:line="240" w:lineRule="auto"/>
        <w:jc w:val="both"/>
      </w:pPr>
      <w:r w:rsidRPr="00A969FB">
        <w:rPr>
          <w:b/>
          <w:bCs/>
        </w:rPr>
        <w:t>Ana Hrast</w:t>
      </w:r>
      <w:r w:rsidRPr="00A969FB">
        <w:t xml:space="preserve">, </w:t>
      </w:r>
      <w:proofErr w:type="spellStart"/>
      <w:r w:rsidR="0009797C" w:rsidRPr="00A969FB">
        <w:t>vod</w:t>
      </w:r>
      <w:r w:rsidR="0009797C">
        <w:t>j</w:t>
      </w:r>
      <w:r w:rsidR="0009797C" w:rsidRPr="00A969FB">
        <w:t>a</w:t>
      </w:r>
      <w:proofErr w:type="spellEnd"/>
      <w:r w:rsidRPr="00A969FB">
        <w:t xml:space="preserve"> </w:t>
      </w:r>
      <w:proofErr w:type="spellStart"/>
      <w:r w:rsidRPr="00A969FB">
        <w:t>projektov</w:t>
      </w:r>
      <w:proofErr w:type="spellEnd"/>
      <w:r w:rsidRPr="00A969FB">
        <w:t>, ORA Krasa in Brkinov, e-</w:t>
      </w:r>
      <w:proofErr w:type="spellStart"/>
      <w:r w:rsidRPr="00A969FB">
        <w:t>naslov</w:t>
      </w:r>
      <w:proofErr w:type="spellEnd"/>
      <w:r w:rsidRPr="00A969FB">
        <w:t xml:space="preserve"> </w:t>
      </w:r>
      <w:hyperlink r:id="rId12" w:history="1">
        <w:r w:rsidRPr="00A969FB">
          <w:rPr>
            <w:rStyle w:val="Hiperpovezava"/>
          </w:rPr>
          <w:t>ana@visitkras.info</w:t>
        </w:r>
      </w:hyperlink>
      <w:r w:rsidRPr="00A969FB">
        <w:t xml:space="preserve"> ali 051 384 088</w:t>
      </w:r>
      <w:r>
        <w:t>.</w:t>
      </w:r>
    </w:p>
    <w:p w14:paraId="3E4D7F13" w14:textId="77777777" w:rsidR="00832073" w:rsidRDefault="00832073">
      <w:r>
        <w:br w:type="page"/>
      </w:r>
    </w:p>
    <w:p w14:paraId="60BC499A" w14:textId="77777777" w:rsidR="00673B38" w:rsidRPr="0039486F" w:rsidRDefault="00673B38" w:rsidP="00673B38">
      <w:pPr>
        <w:spacing w:after="0" w:line="240" w:lineRule="auto"/>
        <w:jc w:val="both"/>
      </w:pPr>
    </w:p>
    <w:p w14:paraId="27A05010" w14:textId="1802350C" w:rsidR="008D125B" w:rsidRPr="00673B38" w:rsidRDefault="008D125B" w:rsidP="00673B38">
      <w:pPr>
        <w:spacing w:after="0" w:line="240" w:lineRule="auto"/>
        <w:jc w:val="both"/>
        <w:rPr>
          <w:rFonts w:ascii="Open Sans" w:hAnsi="Open Sans" w:cs="Open Sans"/>
          <w:color w:val="1F4E79" w:themeColor="accent1" w:themeShade="80"/>
          <w:sz w:val="20"/>
          <w:szCs w:val="20"/>
        </w:rPr>
      </w:pPr>
    </w:p>
    <w:p w14:paraId="5FB5B1E7" w14:textId="77777777" w:rsidR="001534AC" w:rsidRDefault="001534AC" w:rsidP="001534AC">
      <w:pPr>
        <w:spacing w:after="0" w:line="264" w:lineRule="auto"/>
      </w:pPr>
    </w:p>
    <w:p w14:paraId="17EE231F" w14:textId="21CA0F32" w:rsidR="001534AC" w:rsidRPr="000F38A6" w:rsidRDefault="001534AC" w:rsidP="001534AC">
      <w:pPr>
        <w:spacing w:after="0" w:line="264" w:lineRule="auto"/>
      </w:pPr>
      <w:r w:rsidRPr="000F38A6">
        <w:t xml:space="preserve">Comunicato stampa </w:t>
      </w:r>
    </w:p>
    <w:p w14:paraId="25C61249" w14:textId="77777777" w:rsidR="001534AC" w:rsidRPr="000F38A6" w:rsidRDefault="001534AC" w:rsidP="001534AC">
      <w:pPr>
        <w:spacing w:after="0" w:line="264" w:lineRule="auto"/>
        <w:rPr>
          <w:b/>
          <w:bCs/>
          <w:sz w:val="28"/>
          <w:szCs w:val="28"/>
        </w:rPr>
      </w:pPr>
    </w:p>
    <w:p w14:paraId="3AB852F0" w14:textId="77777777" w:rsidR="001534AC" w:rsidRPr="000F38A6" w:rsidRDefault="001534AC" w:rsidP="001534AC">
      <w:pPr>
        <w:spacing w:after="0" w:line="264" w:lineRule="auto"/>
        <w:rPr>
          <w:b/>
          <w:bCs/>
          <w:sz w:val="28"/>
          <w:szCs w:val="28"/>
        </w:rPr>
      </w:pPr>
      <w:r w:rsidRPr="000F38A6">
        <w:rPr>
          <w:b/>
          <w:bCs/>
          <w:sz w:val="28"/>
          <w:szCs w:val="28"/>
        </w:rPr>
        <w:t xml:space="preserve">La settimana del geoparco transfrontaliero Kras-Carso vi invita a esplorare l’ineguagliabile Carso </w:t>
      </w:r>
      <w:r>
        <w:rPr>
          <w:b/>
          <w:bCs/>
          <w:sz w:val="28"/>
          <w:szCs w:val="28"/>
        </w:rPr>
        <w:t>c</w:t>
      </w:r>
      <w:r w:rsidRPr="000F38A6">
        <w:rPr>
          <w:b/>
          <w:bCs/>
          <w:sz w:val="28"/>
          <w:szCs w:val="28"/>
        </w:rPr>
        <w:t>lassico</w:t>
      </w:r>
    </w:p>
    <w:p w14:paraId="4C52818D" w14:textId="77777777" w:rsidR="001534AC" w:rsidRPr="000F38A6" w:rsidRDefault="001534AC" w:rsidP="001534AC">
      <w:pPr>
        <w:spacing w:after="0" w:line="264" w:lineRule="auto"/>
      </w:pPr>
    </w:p>
    <w:p w14:paraId="1440D930" w14:textId="77777777" w:rsidR="001534AC" w:rsidRDefault="001534AC" w:rsidP="001534AC">
      <w:pPr>
        <w:spacing w:after="0" w:line="264" w:lineRule="auto"/>
        <w:jc w:val="both"/>
        <w:rPr>
          <w:b/>
          <w:bCs/>
        </w:rPr>
      </w:pPr>
      <w:r w:rsidRPr="000F38A6">
        <w:t xml:space="preserve">Sežana, 15 maggio 2024 - </w:t>
      </w:r>
      <w:r w:rsidRPr="000F38A6">
        <w:rPr>
          <w:b/>
          <w:bCs/>
        </w:rPr>
        <w:t>Scoprite i misteri del sottosuolo, fate una passeggia per la landa carsica, esplorate lo spettacolare patrimonio naturale e culturale, conoscete la vita e la gente del Carso.</w:t>
      </w:r>
      <w:r w:rsidRPr="000F38A6">
        <w:t xml:space="preserve"> </w:t>
      </w:r>
      <w:r w:rsidRPr="000F38A6">
        <w:rPr>
          <w:b/>
          <w:bCs/>
        </w:rPr>
        <w:t>Dal 25 maggio fino al 9 giugno pot</w:t>
      </w:r>
      <w:r>
        <w:rPr>
          <w:b/>
          <w:bCs/>
        </w:rPr>
        <w:t>r</w:t>
      </w:r>
      <w:r w:rsidRPr="000F38A6">
        <w:rPr>
          <w:b/>
          <w:bCs/>
        </w:rPr>
        <w:t>ete viver</w:t>
      </w:r>
      <w:r>
        <w:rPr>
          <w:b/>
          <w:bCs/>
        </w:rPr>
        <w:t>e</w:t>
      </w:r>
      <w:r w:rsidRPr="000F38A6">
        <w:rPr>
          <w:b/>
          <w:bCs/>
        </w:rPr>
        <w:t xml:space="preserve"> sulla vostra pelle la settimana del geoparco transfrontaliero Kras-Carso.</w:t>
      </w:r>
      <w:r w:rsidRPr="000F38A6">
        <w:t xml:space="preserve"> </w:t>
      </w:r>
      <w:r w:rsidRPr="000F38A6">
        <w:rPr>
          <w:b/>
          <w:bCs/>
        </w:rPr>
        <w:t>Sono previsti, nell’ambito del progetto KRAS-CARSO II (Programma Interreg VI-A Italia-Slovenia 2021-2027), tantissimi eventi transfrontalieri, tutti a titolo gratuito, che collegato l’intero territorio del Carso classico.</w:t>
      </w:r>
    </w:p>
    <w:p w14:paraId="16D8CD8C" w14:textId="77777777" w:rsidR="001534AC" w:rsidRPr="000F38A6" w:rsidRDefault="001534AC" w:rsidP="001534AC">
      <w:pPr>
        <w:spacing w:after="0" w:line="264" w:lineRule="auto"/>
        <w:jc w:val="both"/>
        <w:rPr>
          <w:b/>
          <w:bCs/>
        </w:rPr>
      </w:pPr>
    </w:p>
    <w:p w14:paraId="165235CD" w14:textId="77777777" w:rsidR="001534AC" w:rsidRDefault="001534AC" w:rsidP="001534AC">
      <w:pPr>
        <w:spacing w:after="0" w:line="264" w:lineRule="auto"/>
        <w:jc w:val="both"/>
      </w:pPr>
      <w:r w:rsidRPr="002238D7">
        <w:rPr>
          <w:rFonts w:ascii="Open Sans" w:hAnsi="Open Sans" w:cs="Open Sans"/>
          <w:noProof/>
          <w:highlight w:val="yellow"/>
          <w:lang w:eastAsia="it-IT"/>
        </w:rPr>
        <w:drawing>
          <wp:anchor distT="0" distB="0" distL="114300" distR="114300" simplePos="0" relativeHeight="251673600" behindDoc="1" locked="0" layoutInCell="1" allowOverlap="1" wp14:anchorId="7D276F3D" wp14:editId="6CE37051">
            <wp:simplePos x="0" y="0"/>
            <wp:positionH relativeFrom="page">
              <wp:align>left</wp:align>
            </wp:positionH>
            <wp:positionV relativeFrom="paragraph">
              <wp:posOffset>469265</wp:posOffset>
            </wp:positionV>
            <wp:extent cx="4836807" cy="325755"/>
            <wp:effectExtent l="7620" t="0" r="0" b="9525"/>
            <wp:wrapNone/>
            <wp:docPr id="633143295"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5400000">
                      <a:off x="0" y="0"/>
                      <a:ext cx="4836807" cy="325755"/>
                    </a:xfrm>
                    <a:prstGeom prst="rect">
                      <a:avLst/>
                    </a:prstGeom>
                  </pic:spPr>
                </pic:pic>
              </a:graphicData>
            </a:graphic>
            <wp14:sizeRelH relativeFrom="page">
              <wp14:pctWidth>0</wp14:pctWidth>
            </wp14:sizeRelH>
            <wp14:sizeRelV relativeFrom="page">
              <wp14:pctHeight>0</wp14:pctHeight>
            </wp14:sizeRelV>
          </wp:anchor>
        </w:drawing>
      </w:r>
      <w:r>
        <w:t xml:space="preserve">L’agenzia di sviluppo regionale </w:t>
      </w:r>
      <w:r w:rsidRPr="000F38A6">
        <w:t xml:space="preserve">ORA Krasa in Brkinov, in collaborazione con i partner del progetto KRAS-CARSO II, organizza nuovamente la Settimana del geoparco transfrontaliero Kras-Carso. L’iniziativa è dedicata a tutti gli amanti del Carso classico, del suo patrimonio naturale e culturale, della geologia e delle attività all’aria aperta. Come spiega Ana Hrast, coordinatrice delle attività durante la Settimana del geoparco transfrontaliero Kras-Carso nonché collaboratrice esperta di ORA Krasa in Brkinov, quest’anno gli ospiti potranno godere di oltre 20 eventi gratuiti che mettono in luce le particolarità della vita </w:t>
      </w:r>
      <w:r>
        <w:t>su</w:t>
      </w:r>
      <w:r w:rsidRPr="000F38A6">
        <w:t>l territorio del Carso classico da entrami i lati del confine. I visitatori avranno l’occasione di esplorare e conoscere affondo l’area del geoparco Kras-Carso attraverso le visite, le cacce al tesoro sotterraneo, le gite ciclistiche, le escursioni, le passeggiate a tema e</w:t>
      </w:r>
      <w:r>
        <w:t xml:space="preserve"> i</w:t>
      </w:r>
      <w:r w:rsidRPr="000F38A6">
        <w:t xml:space="preserve"> laboratori vari. </w:t>
      </w:r>
    </w:p>
    <w:p w14:paraId="6AE6A6F4" w14:textId="77777777" w:rsidR="001534AC" w:rsidRPr="000F38A6" w:rsidRDefault="001534AC" w:rsidP="001534AC">
      <w:pPr>
        <w:spacing w:after="0" w:line="264" w:lineRule="auto"/>
        <w:jc w:val="both"/>
      </w:pPr>
    </w:p>
    <w:p w14:paraId="2D9FC24C" w14:textId="77777777" w:rsidR="001534AC" w:rsidRDefault="001534AC" w:rsidP="001534AC">
      <w:pPr>
        <w:spacing w:after="0" w:line="264" w:lineRule="auto"/>
        <w:jc w:val="both"/>
      </w:pPr>
      <w:r w:rsidRPr="000F38A6">
        <w:t xml:space="preserve">La settimana del geoparco transfrontaliero Kras-Carso verrà inaugurata sabato, 25 maggio, con il </w:t>
      </w:r>
      <w:proofErr w:type="spellStart"/>
      <w:r w:rsidRPr="000F38A6">
        <w:t>geocaching</w:t>
      </w:r>
      <w:proofErr w:type="spellEnd"/>
      <w:r w:rsidRPr="000F38A6">
        <w:t xml:space="preserve"> per </w:t>
      </w:r>
      <w:proofErr w:type="spellStart"/>
      <w:r w:rsidRPr="000F38A6">
        <w:t>Slivje</w:t>
      </w:r>
      <w:proofErr w:type="spellEnd"/>
      <w:r w:rsidRPr="000F38A6">
        <w:t xml:space="preserve"> e la grotta Dimnice, oltre alla gita ciclistica nel cuore della regione del Terrano e la marcia per il sentiero di Srečko </w:t>
      </w:r>
      <w:proofErr w:type="spellStart"/>
      <w:r w:rsidRPr="000F38A6">
        <w:t>Kosovel</w:t>
      </w:r>
      <w:proofErr w:type="spellEnd"/>
      <w:r w:rsidRPr="000F38A6">
        <w:t xml:space="preserve"> con tanto di visita della casa natia del poeta cars</w:t>
      </w:r>
      <w:r>
        <w:t>olino</w:t>
      </w:r>
      <w:r w:rsidRPr="000F38A6">
        <w:t xml:space="preserve">. Si continua domenica, 26 maggio, con </w:t>
      </w:r>
      <w:proofErr w:type="spellStart"/>
      <w:r w:rsidRPr="000F38A6">
        <w:t>Geoscoprendo</w:t>
      </w:r>
      <w:proofErr w:type="spellEnd"/>
      <w:r w:rsidRPr="000F38A6">
        <w:t xml:space="preserve"> </w:t>
      </w:r>
      <w:proofErr w:type="spellStart"/>
      <w:r w:rsidRPr="000F38A6">
        <w:t>Carsiana</w:t>
      </w:r>
      <w:proofErr w:type="spellEnd"/>
      <w:r w:rsidRPr="000F38A6">
        <w:t>: una passeggiata nelle grotte, e la visita della grotta Vilenica. Invece lunedì, 27 maggio</w:t>
      </w:r>
      <w:r>
        <w:t>,</w:t>
      </w:r>
      <w:r w:rsidRPr="000F38A6">
        <w:t xml:space="preserve"> potrete approfittare della visita guidata nella cava di Lipica. L’Allevamento di Lipica apre le proprie porte mercoledì, 29 maggio, per una tranquilla passeggiata in famiglia, mentre a Trieste scoprire</w:t>
      </w:r>
      <w:r>
        <w:t>te</w:t>
      </w:r>
      <w:r w:rsidRPr="000F38A6">
        <w:t xml:space="preserve"> tutte le curiosità </w:t>
      </w:r>
      <w:r>
        <w:t>su</w:t>
      </w:r>
      <w:r w:rsidRPr="000F38A6">
        <w:t xml:space="preserve">i dinosauri del Carso. Venerdì, 31 maggio, non potete perdervi l’esplorazione delle grotte carsiche e del loro ruolo nella Grande Guerra, sabato, 1° giugno, </w:t>
      </w:r>
      <w:r>
        <w:t>passe</w:t>
      </w:r>
      <w:r w:rsidRPr="000F38A6">
        <w:t xml:space="preserve">rà all’insegna dell’evento intitolato Incontro nei giardini: il giardino Ferrari, il giardino carsico di Pepa e il Gardino botanico di Sežana, e dalla visita guidata della grotta </w:t>
      </w:r>
      <w:proofErr w:type="spellStart"/>
      <w:r w:rsidRPr="000F38A6">
        <w:t>Divaška</w:t>
      </w:r>
      <w:proofErr w:type="spellEnd"/>
      <w:r w:rsidRPr="000F38A6">
        <w:t xml:space="preserve"> </w:t>
      </w:r>
      <w:proofErr w:type="spellStart"/>
      <w:r w:rsidRPr="000F38A6">
        <w:t>jama</w:t>
      </w:r>
      <w:proofErr w:type="spellEnd"/>
      <w:r w:rsidRPr="000F38A6">
        <w:t xml:space="preserve"> con tanto di quiz musicale. Domenica, 2 giugno, potrete fare quattro </w:t>
      </w:r>
      <w:proofErr w:type="spellStart"/>
      <w:r w:rsidRPr="000F38A6">
        <w:t>geopassi</w:t>
      </w:r>
      <w:proofErr w:type="spellEnd"/>
      <w:r w:rsidRPr="000F38A6">
        <w:t xml:space="preserve"> sul Rilke, mercoledì, 5 giugno, siete invitati nel Parco delle grotte di </w:t>
      </w:r>
      <w:proofErr w:type="spellStart"/>
      <w:r w:rsidRPr="000F38A6">
        <w:t>Škocjan</w:t>
      </w:r>
      <w:proofErr w:type="spellEnd"/>
      <w:r w:rsidRPr="000F38A6">
        <w:t xml:space="preserve"> per l’escursione in bicicletta Dove il </w:t>
      </w:r>
      <w:proofErr w:type="spellStart"/>
      <w:r w:rsidRPr="000F38A6">
        <w:t>Reka</w:t>
      </w:r>
      <w:proofErr w:type="spellEnd"/>
      <w:r w:rsidRPr="000F38A6">
        <w:t xml:space="preserve"> inizia a scomparire, mentre a Trieste si svolgerà la presentazione del libro sulle grotte archeologiche. Durante la settimana del geoparco transfrontaliero Kras-Carso, precisamente venerdì, 7 giugno, sarà possibile imparare anche l’arte dei muretti a secco nel Museo Vivo del Carso, invece sabato, 8 giugno, sono previsti due eventi: a </w:t>
      </w:r>
      <w:proofErr w:type="spellStart"/>
      <w:r w:rsidRPr="000F38A6">
        <w:t>Orlek</w:t>
      </w:r>
      <w:proofErr w:type="spellEnd"/>
      <w:r w:rsidRPr="000F38A6">
        <w:t xml:space="preserve"> la </w:t>
      </w:r>
      <w:proofErr w:type="spellStart"/>
      <w:r w:rsidRPr="000F38A6">
        <w:t>geocaccia</w:t>
      </w:r>
      <w:proofErr w:type="spellEnd"/>
      <w:r w:rsidRPr="000F38A6">
        <w:t xml:space="preserve"> per bambini e nella Val Rosandra la visita delle fabbriche di ghiaccio. </w:t>
      </w:r>
    </w:p>
    <w:p w14:paraId="64EDA790" w14:textId="77777777" w:rsidR="001534AC" w:rsidRPr="000F38A6" w:rsidRDefault="001534AC" w:rsidP="001534AC">
      <w:pPr>
        <w:spacing w:after="0" w:line="264" w:lineRule="auto"/>
        <w:jc w:val="both"/>
      </w:pPr>
    </w:p>
    <w:p w14:paraId="0C4223DF" w14:textId="77777777" w:rsidR="001534AC" w:rsidRPr="000F38A6" w:rsidRDefault="001534AC" w:rsidP="001534AC">
      <w:pPr>
        <w:spacing w:after="0" w:line="264" w:lineRule="auto"/>
        <w:jc w:val="both"/>
      </w:pPr>
      <w:r w:rsidRPr="000F38A6">
        <w:t xml:space="preserve">Oltre a tutti gli eventi rivolti al pubblico, la Settimana del geoparco transfrontaliero Kras-Carso propone anche tantissimi laboratori e workshop dedicati agli alunni delle scuole elementari sia slovene sia italiane, corsi di formazione e attività di ricerca. </w:t>
      </w:r>
    </w:p>
    <w:p w14:paraId="6066CC58" w14:textId="77777777" w:rsidR="001534AC" w:rsidRDefault="001534AC" w:rsidP="001534AC">
      <w:pPr>
        <w:spacing w:after="0" w:line="264" w:lineRule="auto"/>
        <w:jc w:val="both"/>
      </w:pPr>
    </w:p>
    <w:p w14:paraId="62BA3DDC" w14:textId="77777777" w:rsidR="001534AC" w:rsidRDefault="001534AC" w:rsidP="001534AC">
      <w:pPr>
        <w:spacing w:after="0" w:line="264" w:lineRule="auto"/>
        <w:jc w:val="both"/>
      </w:pPr>
    </w:p>
    <w:p w14:paraId="1DE3FE5C" w14:textId="77777777" w:rsidR="001534AC" w:rsidRDefault="001534AC" w:rsidP="001534AC">
      <w:pPr>
        <w:spacing w:after="0" w:line="264" w:lineRule="auto"/>
        <w:jc w:val="both"/>
      </w:pPr>
    </w:p>
    <w:p w14:paraId="4EA1D64E" w14:textId="77777777" w:rsidR="001534AC" w:rsidRDefault="001534AC" w:rsidP="001534AC">
      <w:pPr>
        <w:spacing w:after="0" w:line="264" w:lineRule="auto"/>
        <w:jc w:val="both"/>
      </w:pPr>
    </w:p>
    <w:p w14:paraId="31A741BB" w14:textId="77777777" w:rsidR="001534AC" w:rsidRDefault="001534AC" w:rsidP="001534AC">
      <w:pPr>
        <w:spacing w:after="0" w:line="264" w:lineRule="auto"/>
        <w:jc w:val="both"/>
      </w:pPr>
    </w:p>
    <w:p w14:paraId="5F0B1C49" w14:textId="77777777" w:rsidR="001534AC" w:rsidRDefault="001534AC" w:rsidP="001534AC">
      <w:pPr>
        <w:spacing w:after="0" w:line="264" w:lineRule="auto"/>
        <w:jc w:val="both"/>
      </w:pPr>
    </w:p>
    <w:p w14:paraId="78918323" w14:textId="5876C25C" w:rsidR="001534AC" w:rsidRPr="000F38A6" w:rsidRDefault="001534AC" w:rsidP="001534AC">
      <w:pPr>
        <w:spacing w:after="0" w:line="264" w:lineRule="auto"/>
        <w:jc w:val="both"/>
      </w:pPr>
      <w:r w:rsidRPr="000F38A6">
        <w:t xml:space="preserve">Il geoparco che sta nascendo sul territorio carsico transfrontaliero </w:t>
      </w:r>
      <w:r>
        <w:t>offrir</w:t>
      </w:r>
      <w:r w:rsidRPr="000F38A6">
        <w:t xml:space="preserve">à </w:t>
      </w:r>
      <w:r>
        <w:t>prodotti e servizi turistici</w:t>
      </w:r>
      <w:r w:rsidRPr="000F38A6">
        <w:t xml:space="preserve"> turistica miglior</w:t>
      </w:r>
      <w:r>
        <w:t>i</w:t>
      </w:r>
      <w:r w:rsidRPr="000F38A6">
        <w:t xml:space="preserve"> e diversificat</w:t>
      </w:r>
      <w:r>
        <w:t>i</w:t>
      </w:r>
      <w:r w:rsidRPr="000F38A6">
        <w:t xml:space="preserve">, collegherà maggiormente i fornitori da entrambi i lati del confine e </w:t>
      </w:r>
      <w:r>
        <w:t xml:space="preserve">affascinerà </w:t>
      </w:r>
      <w:r w:rsidRPr="000F38A6">
        <w:t>i visitatori con</w:t>
      </w:r>
      <w:r>
        <w:t xml:space="preserve"> con</w:t>
      </w:r>
      <w:r w:rsidRPr="000F38A6">
        <w:t xml:space="preserve">tenuti freschi e nuovi. </w:t>
      </w:r>
    </w:p>
    <w:p w14:paraId="0160DE9D" w14:textId="77777777" w:rsidR="001534AC" w:rsidRDefault="001534AC" w:rsidP="001534AC">
      <w:pPr>
        <w:spacing w:after="0" w:line="264" w:lineRule="auto"/>
        <w:jc w:val="both"/>
        <w:rPr>
          <w:b/>
          <w:bCs/>
        </w:rPr>
      </w:pPr>
    </w:p>
    <w:p w14:paraId="7C48DB1D" w14:textId="77777777" w:rsidR="001534AC" w:rsidRDefault="001534AC" w:rsidP="001534AC">
      <w:pPr>
        <w:spacing w:after="0" w:line="264" w:lineRule="auto"/>
        <w:jc w:val="both"/>
        <w:rPr>
          <w:b/>
          <w:bCs/>
        </w:rPr>
      </w:pPr>
      <w:r w:rsidRPr="00DE68A6">
        <w:rPr>
          <w:b/>
          <w:bCs/>
        </w:rPr>
        <w:t>Il programma completo è disponibile su</w:t>
      </w:r>
      <w:r>
        <w:rPr>
          <w:b/>
          <w:bCs/>
        </w:rPr>
        <w:t xml:space="preserve">: </w:t>
      </w:r>
      <w:hyperlink r:id="rId13" w:history="1">
        <w:r>
          <w:rPr>
            <w:rStyle w:val="Hiperpovezava"/>
          </w:rPr>
          <w:t>Settimana transfrontaliera del Geoparco Kras-Carso | Visit Kras</w:t>
        </w:r>
      </w:hyperlink>
    </w:p>
    <w:p w14:paraId="120ADC94" w14:textId="77777777" w:rsidR="001534AC" w:rsidRDefault="001534AC" w:rsidP="001534AC">
      <w:pPr>
        <w:spacing w:after="0" w:line="264" w:lineRule="auto"/>
        <w:jc w:val="both"/>
        <w:rPr>
          <w:b/>
          <w:bCs/>
        </w:rPr>
      </w:pPr>
    </w:p>
    <w:p w14:paraId="45BCCE24" w14:textId="77777777" w:rsidR="001534AC" w:rsidRPr="000F38A6" w:rsidRDefault="001534AC" w:rsidP="001534AC">
      <w:pPr>
        <w:spacing w:after="0" w:line="264" w:lineRule="auto"/>
        <w:jc w:val="both"/>
        <w:rPr>
          <w:b/>
          <w:bCs/>
        </w:rPr>
      </w:pPr>
      <w:r w:rsidRPr="000F38A6">
        <w:rPr>
          <w:b/>
          <w:bCs/>
        </w:rPr>
        <w:t>Ulteriori informazioni:</w:t>
      </w:r>
      <w:r w:rsidRPr="000F38A6">
        <w:t xml:space="preserve"> </w:t>
      </w:r>
    </w:p>
    <w:p w14:paraId="773D13A4" w14:textId="6296FEF1" w:rsidR="001534AC" w:rsidRPr="000F38A6" w:rsidRDefault="001534AC" w:rsidP="001534AC">
      <w:pPr>
        <w:spacing w:after="0" w:line="264" w:lineRule="auto"/>
        <w:jc w:val="both"/>
      </w:pPr>
      <w:r w:rsidRPr="000F38A6">
        <w:rPr>
          <w:b/>
          <w:bCs/>
        </w:rPr>
        <w:t>Ana Hrast</w:t>
      </w:r>
      <w:r w:rsidRPr="000F38A6">
        <w:t xml:space="preserve">, project manager, ORA Krasa in Brkinov, e-mail </w:t>
      </w:r>
      <w:hyperlink r:id="rId14" w:history="1">
        <w:r w:rsidRPr="000F38A6">
          <w:rPr>
            <w:rStyle w:val="Hiperpovezava"/>
          </w:rPr>
          <w:t>ana@visitkras.info</w:t>
        </w:r>
      </w:hyperlink>
      <w:r w:rsidRPr="000F38A6">
        <w:t xml:space="preserve"> o +386 (0)51 384 088.</w:t>
      </w:r>
    </w:p>
    <w:p w14:paraId="044BB4A3" w14:textId="55BF4362" w:rsidR="008D125B" w:rsidRPr="0009797C" w:rsidRDefault="008B49AE" w:rsidP="00673B38">
      <w:pPr>
        <w:spacing w:after="0" w:line="240" w:lineRule="auto"/>
        <w:jc w:val="both"/>
        <w:rPr>
          <w:rFonts w:ascii="Arial" w:hAnsi="Arial" w:cs="Arial"/>
          <w:sz w:val="24"/>
          <w:szCs w:val="24"/>
        </w:rPr>
      </w:pPr>
      <w:r w:rsidRPr="002238D7">
        <w:rPr>
          <w:rFonts w:ascii="Open Sans" w:hAnsi="Open Sans" w:cs="Open Sans"/>
          <w:noProof/>
          <w:highlight w:val="yellow"/>
          <w:lang w:eastAsia="it-IT"/>
        </w:rPr>
        <w:drawing>
          <wp:anchor distT="0" distB="0" distL="114300" distR="114300" simplePos="0" relativeHeight="251675648" behindDoc="1" locked="0" layoutInCell="1" allowOverlap="1" wp14:anchorId="3A19623B" wp14:editId="786EC7E4">
            <wp:simplePos x="0" y="0"/>
            <wp:positionH relativeFrom="page">
              <wp:align>left</wp:align>
            </wp:positionH>
            <wp:positionV relativeFrom="paragraph">
              <wp:posOffset>784225</wp:posOffset>
            </wp:positionV>
            <wp:extent cx="4836807" cy="325755"/>
            <wp:effectExtent l="7620" t="0" r="0" b="9525"/>
            <wp:wrapNone/>
            <wp:docPr id="191917099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5400000">
                      <a:off x="0" y="0"/>
                      <a:ext cx="4836807" cy="325755"/>
                    </a:xfrm>
                    <a:prstGeom prst="rect">
                      <a:avLst/>
                    </a:prstGeom>
                  </pic:spPr>
                </pic:pic>
              </a:graphicData>
            </a:graphic>
            <wp14:sizeRelH relativeFrom="page">
              <wp14:pctWidth>0</wp14:pctWidth>
            </wp14:sizeRelH>
            <wp14:sizeRelV relativeFrom="page">
              <wp14:pctHeight>0</wp14:pctHeight>
            </wp14:sizeRelV>
          </wp:anchor>
        </w:drawing>
      </w:r>
    </w:p>
    <w:sectPr w:rsidR="008D125B" w:rsidRPr="0009797C" w:rsidSect="0009797C">
      <w:headerReference w:type="default" r:id="rId15"/>
      <w:footerReference w:type="default" r:id="rId16"/>
      <w:pgSz w:w="11906" w:h="16838"/>
      <w:pgMar w:top="1417" w:right="1134" w:bottom="1134"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8CA10" w14:textId="77777777" w:rsidR="00557161" w:rsidRDefault="00557161" w:rsidP="00AB40BF">
      <w:pPr>
        <w:spacing w:after="0" w:line="240" w:lineRule="auto"/>
      </w:pPr>
      <w:r>
        <w:separator/>
      </w:r>
    </w:p>
  </w:endnote>
  <w:endnote w:type="continuationSeparator" w:id="0">
    <w:p w14:paraId="31161D6A" w14:textId="77777777" w:rsidR="00557161" w:rsidRDefault="00557161" w:rsidP="00AB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AD112" w14:textId="450D37A2" w:rsidR="00451254" w:rsidRDefault="00451254" w:rsidP="00B16DF7">
    <w:pPr>
      <w:spacing w:after="0" w:line="240" w:lineRule="atLeast"/>
      <w:jc w:val="center"/>
      <w:rPr>
        <w:rFonts w:ascii="Open Sans" w:hAnsi="Open Sans" w:cs="Open Sans"/>
        <w:color w:val="1F4E79" w:themeColor="accent1" w:themeShade="80"/>
        <w:sz w:val="16"/>
        <w:szCs w:val="16"/>
      </w:rPr>
    </w:pPr>
  </w:p>
  <w:p w14:paraId="3CBBE477" w14:textId="097EF8E7" w:rsidR="00B16DF7" w:rsidRDefault="00A27649" w:rsidP="00B16DF7">
    <w:pPr>
      <w:spacing w:after="0" w:line="240" w:lineRule="atLeast"/>
      <w:jc w:val="center"/>
      <w:rPr>
        <w:rFonts w:ascii="Open Sans" w:hAnsi="Open Sans" w:cs="Open Sans"/>
        <w:sz w:val="16"/>
        <w:szCs w:val="16"/>
      </w:rPr>
    </w:pPr>
    <w:r>
      <w:rPr>
        <w:rFonts w:ascii="Open Sans" w:hAnsi="Open Sans" w:cs="Open Sans"/>
        <w:noProof/>
        <w:color w:val="1F4E79" w:themeColor="accent1" w:themeShade="80"/>
        <w:sz w:val="20"/>
        <w:szCs w:val="20"/>
        <w:lang w:eastAsia="it-IT"/>
      </w:rPr>
      <w:drawing>
        <wp:anchor distT="0" distB="0" distL="114300" distR="114300" simplePos="0" relativeHeight="251660288" behindDoc="1" locked="0" layoutInCell="1" allowOverlap="1" wp14:anchorId="156F582E" wp14:editId="671F71C9">
          <wp:simplePos x="0" y="0"/>
          <wp:positionH relativeFrom="page">
            <wp:align>left</wp:align>
          </wp:positionH>
          <wp:positionV relativeFrom="paragraph">
            <wp:posOffset>-22860</wp:posOffset>
          </wp:positionV>
          <wp:extent cx="7590155" cy="50165"/>
          <wp:effectExtent l="0" t="0" r="0" b="698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501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6DF7">
      <w:rPr>
        <w:rFonts w:ascii="Open Sans" w:hAnsi="Open Sans" w:cs="Open Sans"/>
        <w:color w:val="1F4E79" w:themeColor="accent1" w:themeShade="80"/>
        <w:sz w:val="16"/>
        <w:szCs w:val="16"/>
      </w:rPr>
      <w:t>Projekt Kras-Carso</w:t>
    </w:r>
    <w:r w:rsidR="00B16DF7" w:rsidRPr="00373DF4">
      <w:rPr>
        <w:rFonts w:ascii="Open Sans" w:hAnsi="Open Sans" w:cs="Open Sans"/>
        <w:color w:val="1F4E79" w:themeColor="accent1" w:themeShade="80"/>
        <w:sz w:val="16"/>
        <w:szCs w:val="16"/>
      </w:rPr>
      <w:t xml:space="preserve"> II </w:t>
    </w:r>
    <w:proofErr w:type="spellStart"/>
    <w:r w:rsidR="00B16DF7">
      <w:rPr>
        <w:rFonts w:ascii="Open Sans" w:hAnsi="Open Sans" w:cs="Open Sans"/>
        <w:color w:val="1F4E79" w:themeColor="accent1" w:themeShade="80"/>
        <w:sz w:val="16"/>
        <w:szCs w:val="16"/>
      </w:rPr>
      <w:t>sofinancira</w:t>
    </w:r>
    <w:proofErr w:type="spellEnd"/>
    <w:r w:rsidR="00B16DF7">
      <w:rPr>
        <w:rFonts w:ascii="Open Sans" w:hAnsi="Open Sans" w:cs="Open Sans"/>
        <w:color w:val="1F4E79" w:themeColor="accent1" w:themeShade="80"/>
        <w:sz w:val="16"/>
        <w:szCs w:val="16"/>
      </w:rPr>
      <w:t xml:space="preserve"> </w:t>
    </w:r>
    <w:proofErr w:type="spellStart"/>
    <w:r w:rsidR="00B16DF7">
      <w:rPr>
        <w:rFonts w:ascii="Open Sans" w:hAnsi="Open Sans" w:cs="Open Sans"/>
        <w:color w:val="1F4E79" w:themeColor="accent1" w:themeShade="80"/>
        <w:sz w:val="16"/>
        <w:szCs w:val="16"/>
      </w:rPr>
      <w:t>Evropska</w:t>
    </w:r>
    <w:proofErr w:type="spellEnd"/>
    <w:r w:rsidR="00B16DF7">
      <w:rPr>
        <w:rFonts w:ascii="Open Sans" w:hAnsi="Open Sans" w:cs="Open Sans"/>
        <w:color w:val="1F4E79" w:themeColor="accent1" w:themeShade="80"/>
        <w:sz w:val="16"/>
        <w:szCs w:val="16"/>
      </w:rPr>
      <w:t xml:space="preserve"> </w:t>
    </w:r>
    <w:proofErr w:type="spellStart"/>
    <w:r w:rsidR="00B16DF7">
      <w:rPr>
        <w:rFonts w:ascii="Open Sans" w:hAnsi="Open Sans" w:cs="Open Sans"/>
        <w:color w:val="1F4E79" w:themeColor="accent1" w:themeShade="80"/>
        <w:sz w:val="16"/>
        <w:szCs w:val="16"/>
      </w:rPr>
      <w:t>unija</w:t>
    </w:r>
    <w:proofErr w:type="spellEnd"/>
    <w:r w:rsidR="00B16DF7">
      <w:rPr>
        <w:rFonts w:ascii="Open Sans" w:hAnsi="Open Sans" w:cs="Open Sans"/>
        <w:color w:val="1F4E79" w:themeColor="accent1" w:themeShade="80"/>
        <w:sz w:val="16"/>
        <w:szCs w:val="16"/>
      </w:rPr>
      <w:t xml:space="preserve"> v </w:t>
    </w:r>
    <w:proofErr w:type="spellStart"/>
    <w:r w:rsidR="00B16DF7">
      <w:rPr>
        <w:rFonts w:ascii="Open Sans" w:hAnsi="Open Sans" w:cs="Open Sans"/>
        <w:color w:val="1F4E79" w:themeColor="accent1" w:themeShade="80"/>
        <w:sz w:val="16"/>
        <w:szCs w:val="16"/>
      </w:rPr>
      <w:t>okviru</w:t>
    </w:r>
    <w:proofErr w:type="spellEnd"/>
    <w:r w:rsidR="00B16DF7">
      <w:rPr>
        <w:rFonts w:ascii="Open Sans" w:hAnsi="Open Sans" w:cs="Open Sans"/>
        <w:color w:val="1F4E79" w:themeColor="accent1" w:themeShade="80"/>
        <w:sz w:val="16"/>
        <w:szCs w:val="16"/>
      </w:rPr>
      <w:t xml:space="preserve"> </w:t>
    </w:r>
    <w:proofErr w:type="spellStart"/>
    <w:r w:rsidR="00B16DF7">
      <w:rPr>
        <w:rFonts w:ascii="Open Sans" w:hAnsi="Open Sans" w:cs="Open Sans"/>
        <w:color w:val="1F4E79" w:themeColor="accent1" w:themeShade="80"/>
        <w:sz w:val="16"/>
        <w:szCs w:val="16"/>
      </w:rPr>
      <w:t>Programa</w:t>
    </w:r>
    <w:proofErr w:type="spellEnd"/>
    <w:r w:rsidR="00B16DF7">
      <w:rPr>
        <w:rFonts w:ascii="Open Sans" w:hAnsi="Open Sans" w:cs="Open Sans"/>
        <w:color w:val="1F4E79" w:themeColor="accent1" w:themeShade="80"/>
        <w:sz w:val="16"/>
        <w:szCs w:val="16"/>
      </w:rPr>
      <w:t xml:space="preserve"> Interreg VI-A </w:t>
    </w:r>
    <w:proofErr w:type="spellStart"/>
    <w:r w:rsidR="00B16DF7">
      <w:rPr>
        <w:rFonts w:ascii="Open Sans" w:hAnsi="Open Sans" w:cs="Open Sans"/>
        <w:color w:val="1F4E79" w:themeColor="accent1" w:themeShade="80"/>
        <w:sz w:val="16"/>
        <w:szCs w:val="16"/>
      </w:rPr>
      <w:t>Italija-Slovenija</w:t>
    </w:r>
    <w:proofErr w:type="spellEnd"/>
    <w:r w:rsidR="00B16DF7">
      <w:rPr>
        <w:rFonts w:ascii="Open Sans" w:hAnsi="Open Sans" w:cs="Open Sans"/>
        <w:color w:val="1F4E79" w:themeColor="accent1" w:themeShade="80"/>
        <w:sz w:val="16"/>
        <w:szCs w:val="16"/>
      </w:rPr>
      <w:t xml:space="preserve"> 2021-2027.</w:t>
    </w:r>
  </w:p>
  <w:p w14:paraId="24BF1A22" w14:textId="1B6E9E00" w:rsidR="00B84AC6" w:rsidRPr="006A3703" w:rsidRDefault="000E5981" w:rsidP="006A3703">
    <w:pPr>
      <w:spacing w:after="0" w:line="240" w:lineRule="atLeast"/>
      <w:jc w:val="center"/>
      <w:rPr>
        <w:rFonts w:ascii="Open Sans" w:hAnsi="Open Sans" w:cs="Open Sans"/>
        <w:sz w:val="16"/>
        <w:szCs w:val="16"/>
      </w:rPr>
    </w:pPr>
    <w:r>
      <w:rPr>
        <w:rFonts w:ascii="Open Sans" w:hAnsi="Open Sans" w:cs="Open Sans"/>
        <w:sz w:val="16"/>
        <w:szCs w:val="16"/>
      </w:rPr>
      <w:t xml:space="preserve">Il </w:t>
    </w:r>
    <w:r w:rsidRPr="007B328D">
      <w:rPr>
        <w:rFonts w:ascii="Open Sans" w:hAnsi="Open Sans" w:cs="Open Sans"/>
        <w:sz w:val="16"/>
        <w:szCs w:val="16"/>
      </w:rPr>
      <w:t xml:space="preserve">progetto </w:t>
    </w:r>
    <w:r w:rsidR="002B2B48">
      <w:rPr>
        <w:rFonts w:ascii="Open Sans" w:hAnsi="Open Sans" w:cs="Open Sans"/>
        <w:sz w:val="16"/>
        <w:szCs w:val="16"/>
      </w:rPr>
      <w:t>Kras-Carso</w:t>
    </w:r>
    <w:r w:rsidR="00373DF4" w:rsidRPr="00373DF4">
      <w:rPr>
        <w:rFonts w:ascii="Open Sans" w:hAnsi="Open Sans" w:cs="Open Sans"/>
        <w:sz w:val="16"/>
        <w:szCs w:val="16"/>
      </w:rPr>
      <w:t xml:space="preserve"> II </w:t>
    </w:r>
    <w:r>
      <w:rPr>
        <w:rFonts w:ascii="Open Sans" w:hAnsi="Open Sans" w:cs="Open Sans"/>
        <w:sz w:val="16"/>
        <w:szCs w:val="16"/>
      </w:rPr>
      <w:t xml:space="preserve">è </w:t>
    </w:r>
    <w:r w:rsidRPr="007B328D">
      <w:rPr>
        <w:rFonts w:ascii="Open Sans" w:hAnsi="Open Sans" w:cs="Open Sans"/>
        <w:sz w:val="16"/>
        <w:szCs w:val="16"/>
      </w:rPr>
      <w:t>co-finanziato dall’Unione europea nell’ambito del Programma Interreg VI-A Italia-Slovenia</w:t>
    </w:r>
    <w:r w:rsidR="00B16DF7">
      <w:rPr>
        <w:rFonts w:ascii="Open Sans" w:hAnsi="Open Sans" w:cs="Open Sans"/>
        <w:sz w:val="16"/>
        <w:szCs w:val="16"/>
      </w:rPr>
      <w:t xml:space="preserve"> 2021-2027</w:t>
    </w:r>
    <w:r w:rsidRPr="007B328D">
      <w:rPr>
        <w:rFonts w:ascii="Open Sans" w:hAnsi="Open Sans" w:cs="Open Sans"/>
        <w:sz w:val="16"/>
        <w:szCs w:val="16"/>
      </w:rPr>
      <w:t>.</w:t>
    </w:r>
  </w:p>
  <w:p w14:paraId="3A1E3FC7" w14:textId="4CB906E0" w:rsidR="007770C0" w:rsidRPr="006A3703" w:rsidRDefault="00E177CA" w:rsidP="006A3703">
    <w:pPr>
      <w:spacing w:after="0" w:line="140" w:lineRule="atLeast"/>
      <w:jc w:val="center"/>
      <w:rPr>
        <w:rFonts w:ascii="Open Sans" w:hAnsi="Open Sans" w:cs="Open Sans"/>
        <w:b/>
        <w:i/>
        <w:iCs/>
        <w:color w:val="1F4E79" w:themeColor="accent1" w:themeShade="80"/>
        <w:sz w:val="24"/>
        <w:szCs w:val="16"/>
      </w:rPr>
    </w:pPr>
    <w:hyperlink w:history="1">
      <w:r w:rsidR="006A3703" w:rsidRPr="006A3703">
        <w:rPr>
          <w:rStyle w:val="Hiperpovezava"/>
        </w:rPr>
        <w:t xml:space="preserve"> </w:t>
      </w:r>
      <w:r w:rsidR="006A3703" w:rsidRPr="006A3703">
        <w:rPr>
          <w:rStyle w:val="Hiperpovezava"/>
          <w:rFonts w:ascii="Open Sans" w:hAnsi="Open Sans" w:cs="Open Sans"/>
          <w:b/>
          <w:sz w:val="24"/>
          <w:szCs w:val="16"/>
        </w:rPr>
        <w:t>www.ita-slo.eu/kras-carso-ii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84E96" w14:textId="77777777" w:rsidR="00557161" w:rsidRDefault="00557161" w:rsidP="00AB40BF">
      <w:pPr>
        <w:spacing w:after="0" w:line="240" w:lineRule="auto"/>
      </w:pPr>
      <w:r>
        <w:separator/>
      </w:r>
    </w:p>
  </w:footnote>
  <w:footnote w:type="continuationSeparator" w:id="0">
    <w:p w14:paraId="71F71BC8" w14:textId="77777777" w:rsidR="00557161" w:rsidRDefault="00557161" w:rsidP="00AB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A169" w14:textId="60537BC7" w:rsidR="00AB40BF" w:rsidRPr="00AB40BF" w:rsidRDefault="00373DF4">
    <w:pPr>
      <w:pStyle w:val="Glava"/>
    </w:pPr>
    <w:r>
      <w:rPr>
        <w:noProof/>
        <w:lang w:eastAsia="it-IT"/>
      </w:rPr>
      <w:drawing>
        <wp:anchor distT="0" distB="0" distL="114300" distR="114300" simplePos="0" relativeHeight="251658240" behindDoc="0" locked="0" layoutInCell="1" allowOverlap="1" wp14:anchorId="0F35B873" wp14:editId="6149164A">
          <wp:simplePos x="0" y="0"/>
          <wp:positionH relativeFrom="column">
            <wp:posOffset>-547784</wp:posOffset>
          </wp:positionH>
          <wp:positionV relativeFrom="paragraph">
            <wp:posOffset>-330669</wp:posOffset>
          </wp:positionV>
          <wp:extent cx="3585962" cy="127700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 ITA-SLO logo CMYK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5962" cy="127700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BF"/>
    <w:rsid w:val="00023759"/>
    <w:rsid w:val="0009797C"/>
    <w:rsid w:val="000E5981"/>
    <w:rsid w:val="000F347A"/>
    <w:rsid w:val="00101CA4"/>
    <w:rsid w:val="001534AC"/>
    <w:rsid w:val="00220F95"/>
    <w:rsid w:val="002238D7"/>
    <w:rsid w:val="00253F99"/>
    <w:rsid w:val="00264BB8"/>
    <w:rsid w:val="002723CB"/>
    <w:rsid w:val="002B2B48"/>
    <w:rsid w:val="002B588E"/>
    <w:rsid w:val="003048E1"/>
    <w:rsid w:val="003107FD"/>
    <w:rsid w:val="00325B9A"/>
    <w:rsid w:val="00373DF4"/>
    <w:rsid w:val="003B2A12"/>
    <w:rsid w:val="004456C1"/>
    <w:rsid w:val="00451254"/>
    <w:rsid w:val="00557161"/>
    <w:rsid w:val="00562F30"/>
    <w:rsid w:val="006316F8"/>
    <w:rsid w:val="00673B38"/>
    <w:rsid w:val="00682DDF"/>
    <w:rsid w:val="006A3703"/>
    <w:rsid w:val="006F0496"/>
    <w:rsid w:val="00735B39"/>
    <w:rsid w:val="007770C0"/>
    <w:rsid w:val="0079733F"/>
    <w:rsid w:val="0082145E"/>
    <w:rsid w:val="00832073"/>
    <w:rsid w:val="0088235A"/>
    <w:rsid w:val="008863F3"/>
    <w:rsid w:val="00887746"/>
    <w:rsid w:val="008911DF"/>
    <w:rsid w:val="00896C15"/>
    <w:rsid w:val="008B3DD1"/>
    <w:rsid w:val="008B49AE"/>
    <w:rsid w:val="008D125B"/>
    <w:rsid w:val="00974AB3"/>
    <w:rsid w:val="009B1C59"/>
    <w:rsid w:val="009B404C"/>
    <w:rsid w:val="009F092A"/>
    <w:rsid w:val="00A27649"/>
    <w:rsid w:val="00A941D2"/>
    <w:rsid w:val="00AB40BF"/>
    <w:rsid w:val="00AC18F2"/>
    <w:rsid w:val="00AE1788"/>
    <w:rsid w:val="00B14718"/>
    <w:rsid w:val="00B16DF7"/>
    <w:rsid w:val="00B4370D"/>
    <w:rsid w:val="00B84AC6"/>
    <w:rsid w:val="00BC1246"/>
    <w:rsid w:val="00C93BA5"/>
    <w:rsid w:val="00D12D6C"/>
    <w:rsid w:val="00D37644"/>
    <w:rsid w:val="00D77FB4"/>
    <w:rsid w:val="00D9433C"/>
    <w:rsid w:val="00E00E5D"/>
    <w:rsid w:val="00E0140F"/>
    <w:rsid w:val="00E96B0D"/>
    <w:rsid w:val="00EB7DD4"/>
    <w:rsid w:val="00F03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83397"/>
  <w15:chartTrackingRefBased/>
  <w15:docId w15:val="{F2C5D6F9-A205-4305-A0B7-258C0A2F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B40BF"/>
    <w:pPr>
      <w:tabs>
        <w:tab w:val="center" w:pos="4819"/>
        <w:tab w:val="right" w:pos="9638"/>
      </w:tabs>
      <w:spacing w:after="0" w:line="240" w:lineRule="auto"/>
    </w:pPr>
  </w:style>
  <w:style w:type="character" w:customStyle="1" w:styleId="GlavaZnak">
    <w:name w:val="Glava Znak"/>
    <w:basedOn w:val="Privzetapisavaodstavka"/>
    <w:link w:val="Glava"/>
    <w:uiPriority w:val="99"/>
    <w:rsid w:val="00AB40BF"/>
  </w:style>
  <w:style w:type="paragraph" w:styleId="Noga">
    <w:name w:val="footer"/>
    <w:basedOn w:val="Navaden"/>
    <w:link w:val="NogaZnak"/>
    <w:uiPriority w:val="99"/>
    <w:unhideWhenUsed/>
    <w:rsid w:val="00AB40BF"/>
    <w:pPr>
      <w:tabs>
        <w:tab w:val="center" w:pos="4819"/>
        <w:tab w:val="right" w:pos="9638"/>
      </w:tabs>
      <w:spacing w:after="0" w:line="240" w:lineRule="auto"/>
    </w:pPr>
  </w:style>
  <w:style w:type="character" w:customStyle="1" w:styleId="NogaZnak">
    <w:name w:val="Noga Znak"/>
    <w:basedOn w:val="Privzetapisavaodstavka"/>
    <w:link w:val="Noga"/>
    <w:uiPriority w:val="99"/>
    <w:rsid w:val="00AB40BF"/>
  </w:style>
  <w:style w:type="paragraph" w:styleId="Navadensplet">
    <w:name w:val="Normal (Web)"/>
    <w:basedOn w:val="Navaden"/>
    <w:uiPriority w:val="99"/>
    <w:unhideWhenUsed/>
    <w:rsid w:val="009B404C"/>
    <w:pPr>
      <w:spacing w:before="100" w:beforeAutospacing="1" w:after="100" w:afterAutospacing="1" w:line="240" w:lineRule="auto"/>
    </w:pPr>
    <w:rPr>
      <w:rFonts w:ascii="Times New Roman" w:eastAsia="Calibri" w:hAnsi="Times New Roman" w:cs="Times New Roman"/>
      <w:sz w:val="24"/>
      <w:szCs w:val="24"/>
      <w:lang w:eastAsia="it-IT"/>
    </w:rPr>
  </w:style>
  <w:style w:type="character" w:styleId="Hiperpovezava">
    <w:name w:val="Hyperlink"/>
    <w:basedOn w:val="Privzetapisavaodstavka"/>
    <w:uiPriority w:val="99"/>
    <w:unhideWhenUsed/>
    <w:rsid w:val="006316F8"/>
    <w:rPr>
      <w:color w:val="0563C1" w:themeColor="hyperlink"/>
      <w:u w:val="single"/>
    </w:rPr>
  </w:style>
  <w:style w:type="character" w:styleId="Nerazreenaomemba">
    <w:name w:val="Unresolved Mention"/>
    <w:basedOn w:val="Privzetapisavaodstavka"/>
    <w:uiPriority w:val="99"/>
    <w:semiHidden/>
    <w:unhideWhenUsed/>
    <w:rsid w:val="006316F8"/>
    <w:rPr>
      <w:color w:val="605E5C"/>
      <w:shd w:val="clear" w:color="auto" w:fill="E1DFDD"/>
    </w:rPr>
  </w:style>
  <w:style w:type="character" w:styleId="SledenaHiperpovezava">
    <w:name w:val="FollowedHyperlink"/>
    <w:basedOn w:val="Privzetapisavaodstavka"/>
    <w:uiPriority w:val="99"/>
    <w:semiHidden/>
    <w:unhideWhenUsed/>
    <w:rsid w:val="00E01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9318">
      <w:bodyDiv w:val="1"/>
      <w:marLeft w:val="0"/>
      <w:marRight w:val="0"/>
      <w:marTop w:val="0"/>
      <w:marBottom w:val="0"/>
      <w:divBdr>
        <w:top w:val="none" w:sz="0" w:space="0" w:color="auto"/>
        <w:left w:val="none" w:sz="0" w:space="0" w:color="auto"/>
        <w:bottom w:val="none" w:sz="0" w:space="0" w:color="auto"/>
        <w:right w:val="none" w:sz="0" w:space="0" w:color="auto"/>
      </w:divBdr>
    </w:div>
    <w:div w:id="1252737479">
      <w:bodyDiv w:val="1"/>
      <w:marLeft w:val="0"/>
      <w:marRight w:val="0"/>
      <w:marTop w:val="0"/>
      <w:marBottom w:val="0"/>
      <w:divBdr>
        <w:top w:val="none" w:sz="0" w:space="0" w:color="auto"/>
        <w:left w:val="none" w:sz="0" w:space="0" w:color="auto"/>
        <w:bottom w:val="none" w:sz="0" w:space="0" w:color="auto"/>
        <w:right w:val="none" w:sz="0" w:space="0" w:color="auto"/>
      </w:divBdr>
    </w:div>
    <w:div w:id="18401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sitkras.info/it/pianifica-la-visita/eventi/settimana-transfrontaliera-del-geoparco-kras-cars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a@visitkras.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sitkras.info/nacrtuj-obisk/dogodki/teden-cezmejnega-geoparka-kras-cars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ana@visitkras.inf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FB14D67CA034CAEE936B2C9D4C6F0" ma:contentTypeVersion="19" ma:contentTypeDescription="Create a new document." ma:contentTypeScope="" ma:versionID="e29f4389b73d6642eeb8f3a20b7529dc">
  <xsd:schema xmlns:xsd="http://www.w3.org/2001/XMLSchema" xmlns:xs="http://www.w3.org/2001/XMLSchema" xmlns:p="http://schemas.microsoft.com/office/2006/metadata/properties" xmlns:ns2="32904572-0208-420d-8226-aec1123e461f" xmlns:ns3="976d5327-151b-496d-a76c-87d311505e4e" targetNamespace="http://schemas.microsoft.com/office/2006/metadata/properties" ma:root="true" ma:fieldsID="6ced293b27583613cf12a0b6b5bf17f0" ns2:_="" ns3:_="">
    <xsd:import namespace="32904572-0208-420d-8226-aec1123e461f"/>
    <xsd:import namespace="976d5327-151b-496d-a76c-87d311505e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77_we4"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04572-0208-420d-8226-aec1123e4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77_we4" ma:index="20" nillable="true" ma:displayName="Besedilo" ma:internalName="_x0077_we4">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18ddfd-6bc9-4bf0-99ef-42a5fb67d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6d5327-151b-496d-a76c-87d311505e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2ca74ad-1bb0-4021-a678-bc29b1e01948}" ma:internalName="TaxCatchAll" ma:showField="CatchAllData" ma:web="976d5327-151b-496d-a76c-87d311505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77_we4 xmlns="32904572-0208-420d-8226-aec1123e461f" xsi:nil="true"/>
    <TaxCatchAll xmlns="976d5327-151b-496d-a76c-87d311505e4e" xsi:nil="true"/>
    <lcf76f155ced4ddcb4097134ff3c332f xmlns="32904572-0208-420d-8226-aec1123e46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BB3DE0-24E0-471D-BF3E-0F70C96B4084}">
  <ds:schemaRefs>
    <ds:schemaRef ds:uri="http://schemas.openxmlformats.org/officeDocument/2006/bibliography"/>
  </ds:schemaRefs>
</ds:datastoreItem>
</file>

<file path=customXml/itemProps2.xml><?xml version="1.0" encoding="utf-8"?>
<ds:datastoreItem xmlns:ds="http://schemas.openxmlformats.org/officeDocument/2006/customXml" ds:itemID="{FF75F169-26F7-485F-9D39-3534B98BCF7F}">
  <ds:schemaRefs>
    <ds:schemaRef ds:uri="http://schemas.microsoft.com/sharepoint/v3/contenttype/forms"/>
  </ds:schemaRefs>
</ds:datastoreItem>
</file>

<file path=customXml/itemProps3.xml><?xml version="1.0" encoding="utf-8"?>
<ds:datastoreItem xmlns:ds="http://schemas.openxmlformats.org/officeDocument/2006/customXml" ds:itemID="{B90E21DC-71CF-4E15-AEEC-89CE62864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04572-0208-420d-8226-aec1123e461f"/>
    <ds:schemaRef ds:uri="976d5327-151b-496d-a76c-87d311505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948AF-DE0E-4894-8383-CB36E0AF3DAA}">
  <ds:schemaRefs>
    <ds:schemaRef ds:uri="http://schemas.microsoft.com/office/2006/metadata/properties"/>
    <ds:schemaRef ds:uri="http://schemas.microsoft.com/office/infopath/2007/PartnerControls"/>
    <ds:schemaRef ds:uri="32904572-0208-420d-8226-aec1123e461f"/>
    <ds:schemaRef ds:uri="976d5327-151b-496d-a76c-87d311505e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6470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Bosco Alessandro</dc:creator>
  <cp:keywords/>
  <dc:description/>
  <cp:lastModifiedBy>Ana Hrast</cp:lastModifiedBy>
  <cp:revision>2</cp:revision>
  <dcterms:created xsi:type="dcterms:W3CDTF">2024-05-16T08:50:00Z</dcterms:created>
  <dcterms:modified xsi:type="dcterms:W3CDTF">2024-05-16T08:50:00Z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0x010100C94FB14D67CA034CAEE936B2C9D4C6F0</vt:lpwstr>
  </property>
  <property fmtid="{D5CDD505-2E9C-101B-9397-08002B2CF9AE}" pid="3" name="MediaServiceImageTags">
    <vt:lpwstr/>
  </property>
</Properties>
</file>